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265" w:rsidRPr="003F134A" w:rsidRDefault="00D83E64" w:rsidP="003F134A">
      <w:pPr>
        <w:pStyle w:val="p1"/>
        <w:shd w:val="clear" w:color="auto" w:fill="FFFFFF"/>
        <w:spacing w:before="0" w:beforeAutospacing="0" w:after="0" w:afterAutospacing="0"/>
        <w:rPr>
          <w:rStyle w:val="s1"/>
          <w:b/>
          <w:bCs/>
          <w:noProof/>
          <w:color w:val="808080" w:themeColor="background1" w:themeShade="80"/>
        </w:rPr>
      </w:pPr>
      <w:r w:rsidRPr="003F134A">
        <w:rPr>
          <w:b/>
          <w:bCs/>
          <w:noProof/>
          <w:color w:val="808080" w:themeColor="background1" w:themeShade="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-3810</wp:posOffset>
            </wp:positionV>
            <wp:extent cx="962025" cy="609600"/>
            <wp:effectExtent l="19050" t="0" r="9525" b="0"/>
            <wp:wrapSquare wrapText="bothSides"/>
            <wp:docPr id="9" name="Рисунок 8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265" w:rsidRPr="003F134A">
        <w:rPr>
          <w:rStyle w:val="s1"/>
          <w:b/>
          <w:bCs/>
          <w:noProof/>
          <w:color w:val="808080" w:themeColor="background1" w:themeShade="80"/>
        </w:rPr>
        <w:t xml:space="preserve">Гидравлические прессы </w:t>
      </w:r>
      <w:r w:rsidR="004152BF" w:rsidRPr="003F134A">
        <w:rPr>
          <w:rStyle w:val="s1"/>
          <w:b/>
          <w:bCs/>
          <w:noProof/>
          <w:color w:val="808080" w:themeColor="background1" w:themeShade="80"/>
        </w:rPr>
        <w:t xml:space="preserve">                  </w:t>
      </w:r>
    </w:p>
    <w:p w:rsidR="00D83E64" w:rsidRPr="00980265" w:rsidRDefault="00980265" w:rsidP="003F134A">
      <w:pPr>
        <w:pStyle w:val="p1"/>
        <w:shd w:val="clear" w:color="auto" w:fill="FFFFFF"/>
        <w:tabs>
          <w:tab w:val="left" w:pos="6096"/>
        </w:tabs>
        <w:spacing w:before="0" w:beforeAutospacing="0" w:after="0" w:afterAutospacing="0"/>
        <w:rPr>
          <w:rStyle w:val="s1"/>
          <w:b/>
          <w:bCs/>
          <w:noProof/>
          <w:color w:val="000000"/>
          <w:sz w:val="28"/>
          <w:szCs w:val="28"/>
        </w:rPr>
      </w:pPr>
      <w:r w:rsidRPr="003F134A">
        <w:rPr>
          <w:rStyle w:val="s1"/>
          <w:b/>
          <w:bCs/>
          <w:noProof/>
          <w:color w:val="808080" w:themeColor="background1" w:themeShade="80"/>
        </w:rPr>
        <w:t>для утилизации отходов</w:t>
      </w:r>
      <w:r w:rsidR="003F134A">
        <w:rPr>
          <w:rStyle w:val="s1"/>
          <w:b/>
          <w:bCs/>
          <w:noProof/>
          <w:color w:val="808080" w:themeColor="background1" w:themeShade="80"/>
          <w:sz w:val="28"/>
          <w:szCs w:val="28"/>
        </w:rPr>
        <w:t xml:space="preserve">              </w:t>
      </w:r>
      <w:r w:rsidR="00F71271">
        <w:rPr>
          <w:rStyle w:val="s1"/>
          <w:b/>
          <w:bCs/>
          <w:noProof/>
          <w:color w:val="808080" w:themeColor="background1" w:themeShade="80"/>
          <w:sz w:val="28"/>
          <w:szCs w:val="28"/>
        </w:rPr>
        <w:t xml:space="preserve">   </w:t>
      </w:r>
      <w:r w:rsidR="00DF7AFC">
        <w:rPr>
          <w:rStyle w:val="s1"/>
          <w:b/>
          <w:bCs/>
          <w:noProof/>
          <w:color w:val="808080" w:themeColor="background1" w:themeShade="80"/>
          <w:sz w:val="28"/>
          <w:szCs w:val="28"/>
        </w:rPr>
        <w:t xml:space="preserve"> </w:t>
      </w:r>
      <w:r w:rsidR="004152BF" w:rsidRPr="00DF7AFC">
        <w:rPr>
          <w:b/>
          <w:color w:val="FF7308"/>
          <w:sz w:val="44"/>
          <w:szCs w:val="22"/>
        </w:rPr>
        <w:t>8 920 368 71 39</w:t>
      </w:r>
      <w:r w:rsidR="004152BF" w:rsidRPr="00DF7AFC">
        <w:rPr>
          <w:sz w:val="48"/>
        </w:rPr>
        <w:t xml:space="preserve"> </w:t>
      </w:r>
    </w:p>
    <w:p w:rsidR="00D83E64" w:rsidRPr="00980265" w:rsidRDefault="00D83E64" w:rsidP="00D83E64">
      <w:pPr>
        <w:pStyle w:val="p1"/>
        <w:shd w:val="clear" w:color="auto" w:fill="FFFFFF"/>
        <w:spacing w:before="0" w:beforeAutospacing="0" w:after="0" w:afterAutospacing="0"/>
        <w:ind w:left="-567"/>
        <w:rPr>
          <w:rStyle w:val="s1"/>
          <w:bCs/>
          <w:noProof/>
          <w:color w:val="FF7308"/>
          <w:sz w:val="28"/>
          <w:szCs w:val="28"/>
        </w:rPr>
      </w:pPr>
    </w:p>
    <w:p w:rsidR="004152BF" w:rsidRPr="00DF7AFC" w:rsidRDefault="00A809CA" w:rsidP="005248C6">
      <w:pPr>
        <w:ind w:left="-993"/>
        <w:rPr>
          <w:rStyle w:val="s1"/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3.3pt;margin-top:3.65pt;width:490.5pt;height:45.75pt;z-index:251665408" strokecolor="#f60" strokeweight="1.5pt">
            <v:textbox style="mso-next-textbox:#_x0000_s1027">
              <w:txbxContent>
                <w:p w:rsidR="00A33CB7" w:rsidRPr="00243EBE" w:rsidRDefault="00A33CB7" w:rsidP="00A33CB7">
                  <w:r w:rsidRPr="00A33CB7">
                    <w:t xml:space="preserve">       </w:t>
                  </w:r>
                  <w:r>
                    <w:t>153004, Россия, Ивановская обл.,</w:t>
                  </w:r>
                  <w:r w:rsidRPr="00A50084">
                    <w:t xml:space="preserve">                                    </w:t>
                  </w:r>
                  <w:r>
                    <w:t xml:space="preserve">                   Сайт:  </w:t>
                  </w:r>
                  <w:r>
                    <w:rPr>
                      <w:lang w:val="en-US"/>
                    </w:rPr>
                    <w:t>www</w:t>
                  </w:r>
                  <w:r w:rsidRPr="00A33CB7">
                    <w:t>.</w:t>
                  </w:r>
                  <w:r>
                    <w:rPr>
                      <w:lang w:val="en-US"/>
                    </w:rPr>
                    <w:t>PGP</w:t>
                  </w:r>
                  <w:r w:rsidRPr="00A33CB7">
                    <w:t>-</w:t>
                  </w:r>
                  <w:r>
                    <w:rPr>
                      <w:lang w:val="en-US"/>
                    </w:rPr>
                    <w:t>Press</w:t>
                  </w:r>
                  <w:r w:rsidRPr="00A33CB7">
                    <w:t>.</w:t>
                  </w:r>
                  <w:r>
                    <w:rPr>
                      <w:lang w:val="en-US"/>
                    </w:rPr>
                    <w:t>ru</w:t>
                  </w:r>
                  <w:r w:rsidRPr="00A50084">
                    <w:t xml:space="preserve">                                                           </w:t>
                  </w:r>
                </w:p>
                <w:p w:rsidR="00A33CB7" w:rsidRPr="00A33CB7" w:rsidRDefault="00A33CB7" w:rsidP="00A33CB7">
                  <w:r w:rsidRPr="00F71271">
                    <w:t xml:space="preserve">       </w:t>
                  </w:r>
                  <w:r>
                    <w:t xml:space="preserve"> г.Кохма, ул. Красина, д. 5А               </w:t>
                  </w:r>
                  <w:r w:rsidRPr="00A50084">
                    <w:t xml:space="preserve">  </w:t>
                  </w:r>
                  <w:r>
                    <w:t xml:space="preserve">     </w:t>
                  </w:r>
                  <w:r w:rsidRPr="00A50084">
                    <w:t xml:space="preserve">                            </w:t>
                  </w:r>
                  <w:r>
                    <w:t xml:space="preserve">                 </w:t>
                  </w:r>
                  <w:r w:rsidRPr="00A50084">
                    <w:t>Е</w:t>
                  </w:r>
                  <w:r w:rsidRPr="00A33CB7">
                    <w:t>-</w:t>
                  </w:r>
                  <w:r w:rsidRPr="00A50084">
                    <w:rPr>
                      <w:lang w:val="en-US"/>
                    </w:rPr>
                    <w:t>mail</w:t>
                  </w:r>
                  <w:r w:rsidRPr="00A33CB7">
                    <w:t xml:space="preserve">: </w:t>
                  </w:r>
                  <w:r w:rsidRPr="00A50084">
                    <w:rPr>
                      <w:lang w:val="en-US"/>
                    </w:rPr>
                    <w:t>pgp</w:t>
                  </w:r>
                  <w:r w:rsidRPr="00A33CB7">
                    <w:t>-</w:t>
                  </w:r>
                  <w:r w:rsidRPr="00A50084">
                    <w:rPr>
                      <w:lang w:val="en-US"/>
                    </w:rPr>
                    <w:t>press</w:t>
                  </w:r>
                  <w:r w:rsidRPr="00A33CB7">
                    <w:t>@</w:t>
                  </w:r>
                  <w:r>
                    <w:rPr>
                      <w:lang w:val="en-US"/>
                    </w:rPr>
                    <w:t>mail</w:t>
                  </w:r>
                  <w:r w:rsidRPr="00A33CB7">
                    <w:t>.</w:t>
                  </w:r>
                  <w:r w:rsidRPr="00A50084">
                    <w:rPr>
                      <w:lang w:val="en-US"/>
                    </w:rPr>
                    <w:t>ru</w:t>
                  </w:r>
                </w:p>
              </w:txbxContent>
            </v:textbox>
          </v:shape>
        </w:pict>
      </w:r>
    </w:p>
    <w:p w:rsidR="00A33CB7" w:rsidRPr="00A33CB7" w:rsidRDefault="00A33CB7" w:rsidP="00D83E64">
      <w:pPr>
        <w:pStyle w:val="p1"/>
        <w:shd w:val="clear" w:color="auto" w:fill="FFFFFF"/>
        <w:spacing w:before="0" w:beforeAutospacing="0" w:after="0" w:afterAutospacing="0"/>
        <w:ind w:left="-567"/>
        <w:jc w:val="center"/>
        <w:rPr>
          <w:rStyle w:val="s1"/>
          <w:b/>
          <w:bCs/>
          <w:noProof/>
          <w:color w:val="000000"/>
          <w:sz w:val="28"/>
          <w:szCs w:val="28"/>
        </w:rPr>
      </w:pPr>
    </w:p>
    <w:p w:rsidR="00A33CB7" w:rsidRPr="00A33CB7" w:rsidRDefault="00A33CB7" w:rsidP="00D83E64">
      <w:pPr>
        <w:pStyle w:val="p1"/>
        <w:shd w:val="clear" w:color="auto" w:fill="FFFFFF"/>
        <w:spacing w:before="0" w:beforeAutospacing="0" w:after="0" w:afterAutospacing="0"/>
        <w:ind w:left="-567"/>
        <w:jc w:val="center"/>
        <w:rPr>
          <w:rStyle w:val="s1"/>
          <w:b/>
          <w:bCs/>
          <w:noProof/>
          <w:color w:val="000000"/>
          <w:sz w:val="28"/>
          <w:szCs w:val="28"/>
        </w:rPr>
      </w:pPr>
    </w:p>
    <w:p w:rsidR="00A33CB7" w:rsidRPr="00A33CB7" w:rsidRDefault="00A33CB7" w:rsidP="00D83E64">
      <w:pPr>
        <w:pStyle w:val="p1"/>
        <w:shd w:val="clear" w:color="auto" w:fill="FFFFFF"/>
        <w:spacing w:before="0" w:beforeAutospacing="0" w:after="0" w:afterAutospacing="0"/>
        <w:ind w:left="-567"/>
        <w:jc w:val="center"/>
        <w:rPr>
          <w:rStyle w:val="s1"/>
          <w:b/>
          <w:bCs/>
          <w:noProof/>
          <w:color w:val="000000"/>
          <w:sz w:val="28"/>
          <w:szCs w:val="28"/>
        </w:rPr>
      </w:pPr>
    </w:p>
    <w:p w:rsidR="00A33CB7" w:rsidRPr="00A33CB7" w:rsidRDefault="00A33CB7" w:rsidP="00D83E64">
      <w:pPr>
        <w:pStyle w:val="p1"/>
        <w:shd w:val="clear" w:color="auto" w:fill="FFFFFF"/>
        <w:spacing w:before="0" w:beforeAutospacing="0" w:after="0" w:afterAutospacing="0"/>
        <w:ind w:left="-567"/>
        <w:jc w:val="center"/>
        <w:rPr>
          <w:rStyle w:val="s1"/>
          <w:b/>
          <w:bCs/>
          <w:noProof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4810125</wp:posOffset>
            </wp:positionH>
            <wp:positionV relativeFrom="paragraph">
              <wp:posOffset>59055</wp:posOffset>
            </wp:positionV>
            <wp:extent cx="1120140" cy="1495425"/>
            <wp:effectExtent l="19050" t="0" r="3810" b="0"/>
            <wp:wrapSquare wrapText="bothSides"/>
            <wp:docPr id="1" name="Рисунок 1" descr="E:\проекты\PGP-Press\Рукаводство по пусконаладке\ФОТО\1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\PGP-Press\Рукаводство по пусконаладке\ФОТО\12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BA1" w:rsidRPr="00495B64" w:rsidRDefault="00D26DFD" w:rsidP="00D83E64">
      <w:pPr>
        <w:pStyle w:val="p1"/>
        <w:shd w:val="clear" w:color="auto" w:fill="FFFFFF"/>
        <w:spacing w:before="0" w:beforeAutospacing="0" w:after="0" w:afterAutospacing="0"/>
        <w:ind w:left="-567"/>
        <w:jc w:val="center"/>
        <w:rPr>
          <w:rStyle w:val="s1"/>
          <w:b/>
          <w:bCs/>
          <w:noProof/>
          <w:color w:val="000000"/>
          <w:sz w:val="28"/>
          <w:szCs w:val="28"/>
        </w:rPr>
      </w:pPr>
      <w:r w:rsidRPr="00495B64">
        <w:rPr>
          <w:rStyle w:val="s1"/>
          <w:b/>
          <w:bCs/>
          <w:noProof/>
          <w:color w:val="000000"/>
          <w:sz w:val="28"/>
          <w:szCs w:val="28"/>
        </w:rPr>
        <w:t>Инструкция по установке и пуско</w:t>
      </w:r>
      <w:r w:rsidR="008179A7">
        <w:rPr>
          <w:rStyle w:val="s1"/>
          <w:b/>
          <w:bCs/>
          <w:noProof/>
          <w:color w:val="000000"/>
          <w:sz w:val="28"/>
          <w:szCs w:val="28"/>
          <w:lang w:val="en-US"/>
        </w:rPr>
        <w:t>-</w:t>
      </w:r>
      <w:r w:rsidRPr="00495B64">
        <w:rPr>
          <w:rStyle w:val="s1"/>
          <w:b/>
          <w:bCs/>
          <w:noProof/>
          <w:color w:val="000000"/>
          <w:sz w:val="28"/>
          <w:szCs w:val="28"/>
        </w:rPr>
        <w:t>наладк</w:t>
      </w:r>
      <w:r w:rsidR="00142277">
        <w:rPr>
          <w:rStyle w:val="s1"/>
          <w:b/>
          <w:bCs/>
          <w:noProof/>
          <w:color w:val="000000"/>
          <w:sz w:val="28"/>
          <w:szCs w:val="28"/>
        </w:rPr>
        <w:t>е</w:t>
      </w:r>
      <w:r w:rsidRPr="00495B64">
        <w:rPr>
          <w:rStyle w:val="s1"/>
          <w:b/>
          <w:bCs/>
          <w:noProof/>
          <w:color w:val="000000"/>
          <w:sz w:val="28"/>
          <w:szCs w:val="28"/>
        </w:rPr>
        <w:t xml:space="preserve"> пресса</w:t>
      </w:r>
      <w:r w:rsidR="00AB6321">
        <w:rPr>
          <w:rStyle w:val="s1"/>
          <w:b/>
          <w:bCs/>
          <w:noProof/>
          <w:color w:val="000000"/>
          <w:sz w:val="28"/>
          <w:szCs w:val="28"/>
        </w:rPr>
        <w:t xml:space="preserve"> ПГП</w:t>
      </w:r>
    </w:p>
    <w:p w:rsidR="00113920" w:rsidRPr="00D26DFD" w:rsidRDefault="00113920" w:rsidP="008501C3">
      <w:pPr>
        <w:pStyle w:val="p1"/>
        <w:shd w:val="clear" w:color="auto" w:fill="FFFFFF"/>
        <w:ind w:left="-567"/>
        <w:jc w:val="center"/>
        <w:rPr>
          <w:rStyle w:val="s1"/>
          <w:b/>
          <w:bCs/>
          <w:color w:val="000000"/>
        </w:rPr>
      </w:pPr>
    </w:p>
    <w:p w:rsidR="00BE2BA1" w:rsidRPr="00113920" w:rsidRDefault="00BE2BA1" w:rsidP="008501C3">
      <w:pPr>
        <w:pStyle w:val="p1"/>
        <w:shd w:val="clear" w:color="auto" w:fill="FFFFFF"/>
        <w:ind w:left="-567"/>
        <w:rPr>
          <w:rStyle w:val="s1"/>
          <w:bCs/>
          <w:color w:val="000000"/>
          <w:sz w:val="28"/>
          <w:szCs w:val="28"/>
        </w:rPr>
      </w:pPr>
      <w:r w:rsidRPr="00113920">
        <w:rPr>
          <w:rStyle w:val="s1"/>
          <w:bCs/>
          <w:color w:val="000000"/>
          <w:sz w:val="28"/>
          <w:szCs w:val="28"/>
        </w:rPr>
        <w:t>Перед эксплуатацией оборудования необходимо ознакомится с инструкцией по эксплуатации и техническим паспортом.</w:t>
      </w:r>
    </w:p>
    <w:p w:rsidR="00495B64" w:rsidRDefault="00495B64" w:rsidP="008501C3">
      <w:pPr>
        <w:pStyle w:val="p1"/>
        <w:shd w:val="clear" w:color="auto" w:fill="FFFFFF"/>
        <w:ind w:left="-567"/>
        <w:rPr>
          <w:rStyle w:val="s1"/>
          <w:bCs/>
          <w:color w:val="000000"/>
        </w:rPr>
      </w:pPr>
    </w:p>
    <w:p w:rsidR="00D26DFD" w:rsidRPr="00113920" w:rsidRDefault="00114B96" w:rsidP="008501C3">
      <w:pPr>
        <w:pStyle w:val="p1"/>
        <w:shd w:val="clear" w:color="auto" w:fill="FFFFFF"/>
        <w:ind w:left="-567"/>
        <w:rPr>
          <w:rStyle w:val="s1"/>
          <w:bCs/>
          <w:color w:val="000000"/>
          <w:sz w:val="28"/>
          <w:szCs w:val="28"/>
        </w:rPr>
      </w:pPr>
      <w:r w:rsidRPr="00114B96">
        <w:rPr>
          <w:rStyle w:val="s1"/>
          <w:bCs/>
          <w:color w:val="000000"/>
          <w:sz w:val="28"/>
          <w:szCs w:val="28"/>
        </w:rPr>
        <w:t xml:space="preserve">  </w:t>
      </w:r>
      <w:r w:rsidR="00BE2BA1" w:rsidRPr="00114B96">
        <w:rPr>
          <w:rStyle w:val="s1"/>
          <w:b/>
          <w:bCs/>
          <w:color w:val="000000"/>
          <w:sz w:val="28"/>
          <w:szCs w:val="28"/>
        </w:rPr>
        <w:t>1</w:t>
      </w:r>
      <w:r w:rsidR="00BE2BA1" w:rsidRPr="00113920">
        <w:rPr>
          <w:rStyle w:val="s1"/>
          <w:bCs/>
          <w:color w:val="000000"/>
          <w:sz w:val="28"/>
          <w:szCs w:val="28"/>
        </w:rPr>
        <w:t>.</w:t>
      </w:r>
      <w:r w:rsidRPr="00F71271">
        <w:rPr>
          <w:rStyle w:val="s1"/>
          <w:bCs/>
          <w:color w:val="000000"/>
          <w:sz w:val="28"/>
          <w:szCs w:val="28"/>
        </w:rPr>
        <w:t xml:space="preserve"> </w:t>
      </w:r>
      <w:r w:rsidR="00BE2BA1" w:rsidRPr="00113920">
        <w:rPr>
          <w:rStyle w:val="s1"/>
          <w:bCs/>
          <w:color w:val="000000"/>
          <w:sz w:val="28"/>
          <w:szCs w:val="28"/>
        </w:rPr>
        <w:t xml:space="preserve"> Пресс устанавливается на ровную</w:t>
      </w:r>
      <w:r w:rsidR="00113920" w:rsidRPr="00113920">
        <w:rPr>
          <w:rStyle w:val="s1"/>
          <w:bCs/>
          <w:color w:val="000000"/>
          <w:sz w:val="28"/>
          <w:szCs w:val="28"/>
        </w:rPr>
        <w:t>,</w:t>
      </w:r>
      <w:r w:rsidR="00BE2BA1" w:rsidRPr="00113920">
        <w:rPr>
          <w:rStyle w:val="s1"/>
          <w:bCs/>
          <w:color w:val="000000"/>
          <w:sz w:val="28"/>
          <w:szCs w:val="28"/>
        </w:rPr>
        <w:t xml:space="preserve"> твердую поверхность</w:t>
      </w:r>
      <w:r w:rsidR="00D26DFD" w:rsidRPr="00113920">
        <w:rPr>
          <w:rStyle w:val="s1"/>
          <w:bCs/>
          <w:color w:val="000000"/>
          <w:sz w:val="28"/>
          <w:szCs w:val="28"/>
        </w:rPr>
        <w:t>. Не допускается по</w:t>
      </w:r>
      <w:r w:rsidR="00113920" w:rsidRPr="00113920">
        <w:rPr>
          <w:rStyle w:val="s1"/>
          <w:bCs/>
          <w:color w:val="000000"/>
          <w:sz w:val="28"/>
          <w:szCs w:val="28"/>
        </w:rPr>
        <w:t>падание осадков (дождь, снег) на</w:t>
      </w:r>
      <w:r w:rsidR="00D26DFD" w:rsidRPr="00113920">
        <w:rPr>
          <w:rStyle w:val="s1"/>
          <w:bCs/>
          <w:color w:val="000000"/>
          <w:sz w:val="28"/>
          <w:szCs w:val="28"/>
        </w:rPr>
        <w:t xml:space="preserve">эл.двигатель и масляный бак пресса. </w:t>
      </w:r>
    </w:p>
    <w:p w:rsidR="00113920" w:rsidRDefault="00113920" w:rsidP="008501C3">
      <w:pPr>
        <w:pStyle w:val="p1"/>
        <w:shd w:val="clear" w:color="auto" w:fill="FFFFFF"/>
        <w:ind w:left="-567"/>
        <w:rPr>
          <w:bCs/>
          <w:color w:val="000000"/>
        </w:rPr>
      </w:pPr>
      <w:r>
        <w:rPr>
          <w:rStyle w:val="s1"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136525</wp:posOffset>
            </wp:positionV>
            <wp:extent cx="1943100" cy="1457325"/>
            <wp:effectExtent l="19050" t="0" r="0" b="0"/>
            <wp:wrapSquare wrapText="bothSides"/>
            <wp:docPr id="2" name="Рисунок 2" descr="E:\проекты\PGP-Press\Рукаводство по пусконаладке\ФОТО\P10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\PGP-Press\Рукаводство по пусконаладке\ФОТО\P1040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6DFD" w:rsidRPr="00113920" w:rsidRDefault="00114B96" w:rsidP="008501C3">
      <w:pPr>
        <w:pStyle w:val="p1"/>
        <w:shd w:val="clear" w:color="auto" w:fill="FFFFFF"/>
        <w:spacing w:line="360" w:lineRule="auto"/>
        <w:ind w:left="-567"/>
        <w:rPr>
          <w:bCs/>
          <w:color w:val="000000"/>
          <w:sz w:val="28"/>
          <w:szCs w:val="28"/>
        </w:rPr>
      </w:pPr>
      <w:r w:rsidRPr="00114B96">
        <w:rPr>
          <w:bCs/>
          <w:color w:val="000000"/>
          <w:sz w:val="28"/>
          <w:szCs w:val="28"/>
        </w:rPr>
        <w:t xml:space="preserve">  </w:t>
      </w:r>
      <w:r w:rsidR="00D26DFD" w:rsidRPr="00114B96">
        <w:rPr>
          <w:b/>
          <w:bCs/>
          <w:color w:val="000000"/>
          <w:sz w:val="28"/>
          <w:szCs w:val="28"/>
        </w:rPr>
        <w:t>2</w:t>
      </w:r>
      <w:r w:rsidR="00D26DFD" w:rsidRPr="00113920">
        <w:rPr>
          <w:bCs/>
          <w:color w:val="000000"/>
          <w:sz w:val="28"/>
          <w:szCs w:val="28"/>
        </w:rPr>
        <w:t>.</w:t>
      </w:r>
      <w:r w:rsidRPr="00114B96">
        <w:rPr>
          <w:bCs/>
          <w:color w:val="000000"/>
          <w:sz w:val="28"/>
          <w:szCs w:val="28"/>
        </w:rPr>
        <w:t xml:space="preserve">  </w:t>
      </w:r>
      <w:r w:rsidR="00113920" w:rsidRPr="00113920">
        <w:rPr>
          <w:bCs/>
          <w:color w:val="000000"/>
          <w:sz w:val="28"/>
          <w:szCs w:val="28"/>
        </w:rPr>
        <w:t xml:space="preserve"> На опоре в нижней части пресса имеются отверстия для анкерных болтов, а также точка подключения заземления.</w:t>
      </w:r>
    </w:p>
    <w:p w:rsidR="00113920" w:rsidRDefault="00113920" w:rsidP="008501C3">
      <w:pPr>
        <w:pStyle w:val="p1"/>
        <w:shd w:val="clear" w:color="auto" w:fill="FFFFFF"/>
        <w:ind w:left="-567"/>
        <w:rPr>
          <w:bCs/>
          <w:color w:val="000000"/>
        </w:rPr>
      </w:pPr>
    </w:p>
    <w:p w:rsidR="00495B64" w:rsidRPr="00495B64" w:rsidRDefault="00D001DE" w:rsidP="008501C3">
      <w:pPr>
        <w:pStyle w:val="p1"/>
        <w:shd w:val="clear" w:color="auto" w:fill="FFFFFF"/>
        <w:ind w:left="-567" w:right="3826"/>
        <w:rPr>
          <w:bCs/>
          <w:color w:val="000000"/>
          <w:sz w:val="28"/>
          <w:szCs w:val="28"/>
        </w:rPr>
      </w:pPr>
      <w:r w:rsidRPr="00114B96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3739515</wp:posOffset>
            </wp:positionH>
            <wp:positionV relativeFrom="paragraph">
              <wp:posOffset>4445</wp:posOffset>
            </wp:positionV>
            <wp:extent cx="2105025" cy="1577340"/>
            <wp:effectExtent l="19050" t="0" r="9525" b="0"/>
            <wp:wrapSquare wrapText="bothSides"/>
            <wp:docPr id="4" name="Рисунок 4" descr="E:\проекты\PGP-Press\Рукаводство по пусконаладке\ФОТО\P104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ы\PGP-Press\Рукаводство по пусконаладке\ФОТО\P1040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B96" w:rsidRPr="00114B96">
        <w:rPr>
          <w:b/>
          <w:bCs/>
          <w:color w:val="000000"/>
          <w:sz w:val="28"/>
          <w:szCs w:val="28"/>
        </w:rPr>
        <w:t xml:space="preserve">    </w:t>
      </w:r>
      <w:r w:rsidR="00495B64" w:rsidRPr="00114B96">
        <w:rPr>
          <w:b/>
          <w:bCs/>
          <w:color w:val="000000"/>
          <w:sz w:val="28"/>
          <w:szCs w:val="28"/>
        </w:rPr>
        <w:t>3</w:t>
      </w:r>
      <w:r w:rsidR="00495B64">
        <w:rPr>
          <w:bCs/>
          <w:color w:val="000000"/>
          <w:sz w:val="28"/>
          <w:szCs w:val="28"/>
        </w:rPr>
        <w:t>.</w:t>
      </w:r>
      <w:r w:rsidR="00114B96" w:rsidRPr="00114B96">
        <w:rPr>
          <w:bCs/>
          <w:color w:val="000000"/>
          <w:sz w:val="28"/>
          <w:szCs w:val="28"/>
        </w:rPr>
        <w:t xml:space="preserve">   </w:t>
      </w:r>
      <w:r w:rsidR="00495B64">
        <w:rPr>
          <w:bCs/>
          <w:color w:val="000000"/>
          <w:sz w:val="28"/>
          <w:szCs w:val="28"/>
        </w:rPr>
        <w:t>Для заправки пресса гидравлической жидкостью используется заливная горловина в масляном баке. В качестве гидравлической жидкости применяется</w:t>
      </w:r>
      <w:r w:rsidR="00B5656B">
        <w:rPr>
          <w:bCs/>
          <w:color w:val="000000"/>
          <w:sz w:val="28"/>
          <w:szCs w:val="28"/>
        </w:rPr>
        <w:t xml:space="preserve"> масло </w:t>
      </w:r>
      <w:r w:rsidR="00B5656B" w:rsidRPr="00D001DE">
        <w:rPr>
          <w:b/>
          <w:bCs/>
          <w:color w:val="000000"/>
          <w:sz w:val="28"/>
          <w:szCs w:val="28"/>
        </w:rPr>
        <w:t>И20-А</w:t>
      </w:r>
      <w:r w:rsidR="00C41854">
        <w:rPr>
          <w:bCs/>
          <w:color w:val="000000"/>
          <w:sz w:val="28"/>
          <w:szCs w:val="28"/>
        </w:rPr>
        <w:t xml:space="preserve">(при эксплуатации без отрицательных температур ) или масло </w:t>
      </w:r>
      <w:r w:rsidR="00C41854" w:rsidRPr="00D001DE">
        <w:rPr>
          <w:b/>
          <w:bCs/>
          <w:color w:val="000000"/>
          <w:sz w:val="28"/>
          <w:szCs w:val="28"/>
        </w:rPr>
        <w:t>ВМГЗ</w:t>
      </w:r>
      <w:r w:rsidR="00C41854">
        <w:rPr>
          <w:bCs/>
          <w:color w:val="000000"/>
          <w:sz w:val="28"/>
          <w:szCs w:val="28"/>
        </w:rPr>
        <w:t xml:space="preserve"> (</w:t>
      </w:r>
      <w:r>
        <w:rPr>
          <w:bCs/>
          <w:color w:val="000000"/>
          <w:sz w:val="28"/>
          <w:szCs w:val="28"/>
        </w:rPr>
        <w:t>для эксплуатации при отрицательных температурах</w:t>
      </w:r>
      <w:r w:rsidR="00142277">
        <w:rPr>
          <w:color w:val="000000"/>
        </w:rPr>
        <w:t>от -30 до +40</w:t>
      </w:r>
      <w:r>
        <w:rPr>
          <w:bCs/>
          <w:color w:val="000000"/>
          <w:sz w:val="28"/>
          <w:szCs w:val="28"/>
        </w:rPr>
        <w:t>).</w:t>
      </w:r>
    </w:p>
    <w:p w:rsidR="00823FA7" w:rsidRDefault="00014B43" w:rsidP="008501C3">
      <w:pPr>
        <w:pStyle w:val="p1"/>
        <w:shd w:val="clear" w:color="auto" w:fill="FFFFFF"/>
        <w:ind w:left="-567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-270510</wp:posOffset>
            </wp:positionH>
            <wp:positionV relativeFrom="paragraph">
              <wp:posOffset>138430</wp:posOffset>
            </wp:positionV>
            <wp:extent cx="2298700" cy="1638300"/>
            <wp:effectExtent l="19050" t="0" r="6350" b="0"/>
            <wp:wrapTight wrapText="bothSides">
              <wp:wrapPolygon edited="0">
                <wp:start x="-179" y="0"/>
                <wp:lineTo x="-179" y="21349"/>
                <wp:lineTo x="21660" y="21349"/>
                <wp:lineTo x="21660" y="0"/>
                <wp:lineTo x="-179" y="0"/>
              </wp:wrapPolygon>
            </wp:wrapTight>
            <wp:docPr id="5" name="Рисунок 5" descr="E:\проекты\PGP-Press\Рукаводство по пусконаладке\ФОТО\Уровень мас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ы\PGP-Press\Рукаводство по пусконаладке\ФОТО\Уровень масл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D1F" w:rsidRPr="00114B96" w:rsidRDefault="00114B96" w:rsidP="008501C3">
      <w:pPr>
        <w:pStyle w:val="p1"/>
        <w:shd w:val="clear" w:color="auto" w:fill="FFFFFF"/>
        <w:ind w:left="-567"/>
        <w:rPr>
          <w:color w:val="000000"/>
          <w:sz w:val="28"/>
          <w:szCs w:val="28"/>
        </w:rPr>
      </w:pPr>
      <w:r w:rsidRPr="00114B96">
        <w:rPr>
          <w:noProof/>
          <w:color w:val="000000"/>
          <w:sz w:val="28"/>
          <w:szCs w:val="28"/>
        </w:rPr>
        <w:t xml:space="preserve"> </w:t>
      </w:r>
    </w:p>
    <w:p w:rsidR="00A04D1F" w:rsidRDefault="00114B96" w:rsidP="008501C3">
      <w:pPr>
        <w:pStyle w:val="p1"/>
        <w:shd w:val="clear" w:color="auto" w:fill="FFFFFF"/>
        <w:ind w:left="-567"/>
        <w:rPr>
          <w:color w:val="000000"/>
          <w:sz w:val="28"/>
          <w:szCs w:val="28"/>
        </w:rPr>
      </w:pPr>
      <w:r w:rsidRPr="00114B96">
        <w:rPr>
          <w:color w:val="000000"/>
          <w:sz w:val="28"/>
          <w:szCs w:val="28"/>
        </w:rPr>
        <w:t xml:space="preserve">   </w:t>
      </w:r>
      <w:r w:rsidR="00D001DE" w:rsidRPr="00114B96">
        <w:rPr>
          <w:b/>
          <w:color w:val="000000"/>
          <w:sz w:val="28"/>
          <w:szCs w:val="28"/>
        </w:rPr>
        <w:t>4</w:t>
      </w:r>
      <w:r w:rsidR="00D001DE">
        <w:rPr>
          <w:color w:val="000000"/>
          <w:sz w:val="28"/>
          <w:szCs w:val="28"/>
        </w:rPr>
        <w:t>.</w:t>
      </w:r>
      <w:r w:rsidRPr="00114B96">
        <w:rPr>
          <w:color w:val="000000"/>
          <w:sz w:val="28"/>
          <w:szCs w:val="28"/>
        </w:rPr>
        <w:t xml:space="preserve"> </w:t>
      </w:r>
      <w:r w:rsidR="00D001DE">
        <w:rPr>
          <w:color w:val="000000"/>
          <w:sz w:val="28"/>
          <w:szCs w:val="28"/>
        </w:rPr>
        <w:t xml:space="preserve"> </w:t>
      </w:r>
      <w:r w:rsidR="00A04D1F">
        <w:rPr>
          <w:color w:val="000000"/>
          <w:sz w:val="28"/>
          <w:szCs w:val="28"/>
        </w:rPr>
        <w:t>Установить уровень гидравлической жидкости, при помощи глазка на боковой стенке масляного бака.</w:t>
      </w:r>
    </w:p>
    <w:p w:rsidR="00A04D1F" w:rsidRDefault="00A04D1F" w:rsidP="008501C3">
      <w:pPr>
        <w:pStyle w:val="p1"/>
        <w:shd w:val="clear" w:color="auto" w:fill="FFFFFF"/>
        <w:ind w:left="-567"/>
        <w:rPr>
          <w:color w:val="000000"/>
          <w:sz w:val="28"/>
          <w:szCs w:val="28"/>
        </w:rPr>
      </w:pPr>
    </w:p>
    <w:p w:rsidR="00BB29BA" w:rsidRDefault="00BB29BA" w:rsidP="008501C3">
      <w:pPr>
        <w:pStyle w:val="p1"/>
        <w:shd w:val="clear" w:color="auto" w:fill="FFFFFF"/>
        <w:ind w:left="-567"/>
        <w:rPr>
          <w:color w:val="000000"/>
          <w:sz w:val="28"/>
          <w:szCs w:val="28"/>
        </w:rPr>
      </w:pPr>
      <w:bookmarkStart w:id="0" w:name="_GoBack"/>
      <w:bookmarkEnd w:id="0"/>
    </w:p>
    <w:p w:rsidR="006130B3" w:rsidRDefault="00327093" w:rsidP="008501C3">
      <w:pPr>
        <w:pStyle w:val="p1"/>
        <w:shd w:val="clear" w:color="auto" w:fill="FFFFFF"/>
        <w:ind w:left="-567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3697605</wp:posOffset>
            </wp:positionH>
            <wp:positionV relativeFrom="margin">
              <wp:posOffset>-55245</wp:posOffset>
            </wp:positionV>
            <wp:extent cx="2152650" cy="1609725"/>
            <wp:effectExtent l="19050" t="0" r="0" b="0"/>
            <wp:wrapSquare wrapText="bothSides"/>
            <wp:docPr id="3" name="Рисунок 1" descr="G:\проекты\PGP-Press\Рукаводство по пусконаладке\ФОТО\Для сайта\Подключение пресса PGP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ы\PGP-Press\Рукаводство по пусконаладке\ФОТО\Для сайта\Подключение пресса PGP-Pre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FA7" w:rsidRDefault="00A33CB7" w:rsidP="008501C3">
      <w:pPr>
        <w:pStyle w:val="p1"/>
        <w:shd w:val="clear" w:color="auto" w:fill="FFFFFF"/>
        <w:ind w:left="-567"/>
        <w:rPr>
          <w:color w:val="000000"/>
          <w:sz w:val="28"/>
          <w:szCs w:val="28"/>
        </w:rPr>
      </w:pPr>
      <w:r w:rsidRPr="00A33CB7">
        <w:rPr>
          <w:color w:val="000000"/>
          <w:sz w:val="28"/>
          <w:szCs w:val="28"/>
        </w:rPr>
        <w:t xml:space="preserve">     </w:t>
      </w:r>
      <w:r w:rsidR="00A04D1F" w:rsidRPr="00A33CB7">
        <w:rPr>
          <w:b/>
          <w:color w:val="000000"/>
          <w:sz w:val="28"/>
          <w:szCs w:val="28"/>
        </w:rPr>
        <w:t>5</w:t>
      </w:r>
      <w:r w:rsidR="00A04D1F">
        <w:rPr>
          <w:color w:val="000000"/>
          <w:sz w:val="28"/>
          <w:szCs w:val="28"/>
        </w:rPr>
        <w:t>.</w:t>
      </w:r>
      <w:r w:rsidRPr="00A33CB7">
        <w:rPr>
          <w:color w:val="000000"/>
          <w:sz w:val="28"/>
          <w:szCs w:val="28"/>
        </w:rPr>
        <w:t xml:space="preserve"> </w:t>
      </w:r>
      <w:r w:rsidR="00620EF5">
        <w:rPr>
          <w:color w:val="000000"/>
          <w:sz w:val="28"/>
          <w:szCs w:val="28"/>
        </w:rPr>
        <w:t>Подключение</w:t>
      </w:r>
      <w:r w:rsidR="00BB29BA">
        <w:rPr>
          <w:color w:val="000000"/>
          <w:sz w:val="28"/>
          <w:szCs w:val="28"/>
        </w:rPr>
        <w:t xml:space="preserve"> 3-х фазного</w:t>
      </w:r>
      <w:r w:rsidR="00620EF5">
        <w:rPr>
          <w:color w:val="000000"/>
          <w:sz w:val="28"/>
          <w:szCs w:val="28"/>
        </w:rPr>
        <w:t xml:space="preserve"> электропитания</w:t>
      </w:r>
      <w:r w:rsidR="00BB29BA">
        <w:rPr>
          <w:color w:val="000000"/>
          <w:sz w:val="28"/>
          <w:szCs w:val="28"/>
        </w:rPr>
        <w:t xml:space="preserve"> производится с помощью электромонтажных клемноков.</w:t>
      </w:r>
    </w:p>
    <w:p w:rsidR="00A04D1F" w:rsidRDefault="00A04D1F" w:rsidP="008501C3">
      <w:pPr>
        <w:pStyle w:val="p1"/>
        <w:shd w:val="clear" w:color="auto" w:fill="FFFFFF"/>
        <w:ind w:left="-567"/>
        <w:rPr>
          <w:color w:val="000000"/>
          <w:sz w:val="28"/>
          <w:szCs w:val="28"/>
        </w:rPr>
      </w:pPr>
    </w:p>
    <w:p w:rsidR="006130B3" w:rsidRDefault="00BB29BA" w:rsidP="006130B3">
      <w:pPr>
        <w:pStyle w:val="p1"/>
        <w:shd w:val="clear" w:color="auto" w:fill="FFFFFF"/>
        <w:ind w:left="-567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3777615</wp:posOffset>
            </wp:positionH>
            <wp:positionV relativeFrom="paragraph">
              <wp:posOffset>168910</wp:posOffset>
            </wp:positionV>
            <wp:extent cx="2047875" cy="1533525"/>
            <wp:effectExtent l="19050" t="0" r="9525" b="0"/>
            <wp:wrapSquare wrapText="bothSides"/>
            <wp:docPr id="8" name="Рисунок 8" descr="E:\проекты\PGP-Press\Рукаводство по пусконаладке\ФОТО\P104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ы\PGP-Press\Рукаводство по пусконаладке\ФОТО\P1040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D1F" w:rsidRPr="006130B3" w:rsidRDefault="00A33CB7" w:rsidP="006130B3">
      <w:pPr>
        <w:pStyle w:val="p1"/>
        <w:shd w:val="clear" w:color="auto" w:fill="FFFFFF"/>
        <w:ind w:left="-567"/>
        <w:rPr>
          <w:color w:val="000000"/>
          <w:sz w:val="28"/>
          <w:szCs w:val="28"/>
          <w:lang w:val="en-US"/>
        </w:rPr>
      </w:pPr>
      <w:r w:rsidRPr="00A33CB7">
        <w:rPr>
          <w:color w:val="000000"/>
          <w:sz w:val="28"/>
          <w:szCs w:val="28"/>
        </w:rPr>
        <w:t xml:space="preserve">    </w:t>
      </w:r>
      <w:r w:rsidR="00A04D1F" w:rsidRPr="00A33CB7">
        <w:rPr>
          <w:b/>
          <w:color w:val="000000"/>
          <w:sz w:val="28"/>
          <w:szCs w:val="28"/>
        </w:rPr>
        <w:t>6</w:t>
      </w:r>
      <w:r w:rsidR="00A04D1F">
        <w:rPr>
          <w:color w:val="000000"/>
          <w:sz w:val="28"/>
          <w:szCs w:val="28"/>
        </w:rPr>
        <w:t>.</w:t>
      </w:r>
      <w:r w:rsidR="009A7D95">
        <w:rPr>
          <w:color w:val="000000"/>
          <w:sz w:val="28"/>
          <w:szCs w:val="28"/>
        </w:rPr>
        <w:t xml:space="preserve"> Правильность подключения</w:t>
      </w:r>
      <w:r w:rsidR="00BB29BA">
        <w:rPr>
          <w:color w:val="000000"/>
          <w:sz w:val="28"/>
          <w:szCs w:val="28"/>
        </w:rPr>
        <w:t xml:space="preserve"> 3-х фазного электропитания</w:t>
      </w:r>
      <w:r w:rsidR="009A7D95">
        <w:rPr>
          <w:color w:val="000000"/>
          <w:sz w:val="28"/>
          <w:szCs w:val="28"/>
        </w:rPr>
        <w:t xml:space="preserve"> определяется кратковременным включением эл.двигателя</w:t>
      </w:r>
      <w:r w:rsidR="000D43CF">
        <w:rPr>
          <w:color w:val="000000"/>
          <w:sz w:val="28"/>
          <w:szCs w:val="28"/>
        </w:rPr>
        <w:t xml:space="preserve">(открыть верхнюю загрузочную дверь и кратковременно нажать на зеленую кнопку) и определением направления вращения ротора. Направление вращения </w:t>
      </w:r>
      <w:r w:rsidR="000D43CF" w:rsidRPr="00BB29BA">
        <w:rPr>
          <w:color w:val="FF0000"/>
          <w:sz w:val="28"/>
          <w:szCs w:val="28"/>
        </w:rPr>
        <w:t>должно совпадать со стрелкой</w:t>
      </w:r>
      <w:r w:rsidR="000D43CF">
        <w:rPr>
          <w:color w:val="000000"/>
          <w:sz w:val="28"/>
          <w:szCs w:val="28"/>
        </w:rPr>
        <w:t>.</w:t>
      </w:r>
    </w:p>
    <w:p w:rsidR="00BB29BA" w:rsidRDefault="00A33CB7" w:rsidP="006130B3">
      <w:pPr>
        <w:pStyle w:val="p1"/>
        <w:shd w:val="clear" w:color="auto" w:fill="FFFFFF"/>
        <w:ind w:left="-567"/>
        <w:rPr>
          <w:color w:val="000000"/>
          <w:sz w:val="28"/>
          <w:szCs w:val="28"/>
        </w:rPr>
      </w:pPr>
      <w:r w:rsidRPr="00A33CB7">
        <w:rPr>
          <w:color w:val="000000"/>
          <w:sz w:val="28"/>
          <w:szCs w:val="28"/>
        </w:rPr>
        <w:t xml:space="preserve">   </w:t>
      </w:r>
      <w:r w:rsidR="00114B96" w:rsidRPr="00114B96">
        <w:rPr>
          <w:color w:val="000000"/>
          <w:sz w:val="28"/>
          <w:szCs w:val="28"/>
        </w:rPr>
        <w:t xml:space="preserve">   </w:t>
      </w:r>
      <w:r w:rsidRPr="00A33CB7">
        <w:rPr>
          <w:color w:val="000000"/>
          <w:sz w:val="28"/>
          <w:szCs w:val="28"/>
        </w:rPr>
        <w:t xml:space="preserve"> </w:t>
      </w:r>
      <w:r w:rsidR="000D43CF" w:rsidRPr="00A33CB7">
        <w:rPr>
          <w:b/>
          <w:color w:val="000000"/>
          <w:sz w:val="28"/>
          <w:szCs w:val="28"/>
        </w:rPr>
        <w:t>7</w:t>
      </w:r>
      <w:r w:rsidR="000D43CF">
        <w:rPr>
          <w:color w:val="000000"/>
          <w:sz w:val="28"/>
          <w:szCs w:val="28"/>
        </w:rPr>
        <w:t>.</w:t>
      </w:r>
      <w:r w:rsidRPr="00A33CB7">
        <w:rPr>
          <w:color w:val="000000"/>
          <w:sz w:val="28"/>
          <w:szCs w:val="28"/>
        </w:rPr>
        <w:t xml:space="preserve"> </w:t>
      </w:r>
      <w:r w:rsidR="008501C3">
        <w:rPr>
          <w:noProof/>
          <w:color w:val="000000"/>
          <w:sz w:val="28"/>
          <w:szCs w:val="28"/>
        </w:rPr>
        <w:t>Если направление вращения ротора не совподает со стрелкой, необходимо поменять местами провода двух фаз, в колодке подключения и повторно проверить направление вращения ротора.</w:t>
      </w:r>
    </w:p>
    <w:p w:rsidR="000D43CF" w:rsidRDefault="008501C3" w:rsidP="008501C3">
      <w:pPr>
        <w:pStyle w:val="p1"/>
        <w:shd w:val="clear" w:color="auto" w:fill="FFFFFF"/>
        <w:ind w:left="-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11173" cy="2971800"/>
            <wp:effectExtent l="19050" t="0" r="3577" b="0"/>
            <wp:docPr id="7" name="Рисунок 7" descr="E:\проекты\PGP-Press\Рукаводство по пусконаладке\ФОТО\Замена ф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ы\PGP-Press\Рукаводство по пусконаладке\ФОТО\Замена фаз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11" cy="29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F" w:rsidRDefault="00A33CB7" w:rsidP="008501C3">
      <w:pPr>
        <w:pStyle w:val="p1"/>
        <w:shd w:val="clear" w:color="auto" w:fill="FFFFFF"/>
        <w:ind w:left="-567"/>
        <w:rPr>
          <w:color w:val="000000"/>
          <w:sz w:val="28"/>
          <w:szCs w:val="28"/>
        </w:rPr>
      </w:pPr>
      <w:r w:rsidRPr="00A33CB7">
        <w:rPr>
          <w:color w:val="000000"/>
          <w:sz w:val="28"/>
          <w:szCs w:val="28"/>
        </w:rPr>
        <w:t xml:space="preserve">    </w:t>
      </w:r>
      <w:r w:rsidR="000D43CF" w:rsidRPr="00A33CB7">
        <w:rPr>
          <w:b/>
          <w:color w:val="000000"/>
          <w:sz w:val="28"/>
          <w:szCs w:val="28"/>
        </w:rPr>
        <w:t>8</w:t>
      </w:r>
      <w:r w:rsidR="000D43CF">
        <w:rPr>
          <w:color w:val="000000"/>
          <w:sz w:val="28"/>
          <w:szCs w:val="28"/>
        </w:rPr>
        <w:t>.</w:t>
      </w:r>
      <w:r w:rsidR="004856FB">
        <w:rPr>
          <w:color w:val="000000"/>
          <w:sz w:val="28"/>
          <w:szCs w:val="28"/>
        </w:rPr>
        <w:t xml:space="preserve"> </w:t>
      </w:r>
      <w:r w:rsidRPr="00A33CB7">
        <w:rPr>
          <w:color w:val="000000"/>
          <w:sz w:val="28"/>
          <w:szCs w:val="28"/>
        </w:rPr>
        <w:t xml:space="preserve"> </w:t>
      </w:r>
      <w:r w:rsidR="004856FB">
        <w:rPr>
          <w:color w:val="000000"/>
          <w:sz w:val="28"/>
          <w:szCs w:val="28"/>
        </w:rPr>
        <w:t>Заключительным этапом подготовки пресса ПГП к эксплуатации является прокачка гидравлической системы. Для этого требуется сделать два-три полных цикла опускания и подъема прижимной плиты.</w:t>
      </w:r>
    </w:p>
    <w:p w:rsidR="00114B96" w:rsidRPr="00114B96" w:rsidRDefault="00142277" w:rsidP="00114B96">
      <w:pPr>
        <w:pStyle w:val="p1"/>
        <w:shd w:val="clear" w:color="auto" w:fill="FFFFFF"/>
        <w:ind w:left="-567"/>
        <w:jc w:val="center"/>
        <w:rPr>
          <w:b/>
          <w:color w:val="000000"/>
          <w:sz w:val="48"/>
          <w:szCs w:val="48"/>
        </w:rPr>
      </w:pPr>
      <w:r w:rsidRPr="00114B96">
        <w:rPr>
          <w:b/>
          <w:color w:val="000000"/>
          <w:sz w:val="48"/>
          <w:szCs w:val="48"/>
        </w:rPr>
        <w:t>Пресс ПГП Готов к работе!</w:t>
      </w:r>
    </w:p>
    <w:p w:rsidR="00114B96" w:rsidRPr="00F71271" w:rsidRDefault="00114B96" w:rsidP="00114B96">
      <w:pPr>
        <w:pStyle w:val="p1"/>
        <w:shd w:val="clear" w:color="auto" w:fill="FFFFFF"/>
        <w:ind w:left="-567"/>
        <w:jc w:val="center"/>
      </w:pPr>
    </w:p>
    <w:p w:rsidR="003A3126" w:rsidRPr="00114B96" w:rsidRDefault="00DF7AFC" w:rsidP="00114B96">
      <w:pPr>
        <w:pStyle w:val="p1"/>
        <w:shd w:val="clear" w:color="auto" w:fill="FFFFFF"/>
        <w:ind w:left="-567"/>
        <w:jc w:val="center"/>
        <w:rPr>
          <w:b/>
          <w:color w:val="000000"/>
          <w:sz w:val="48"/>
          <w:szCs w:val="48"/>
        </w:rPr>
      </w:pPr>
      <w:r>
        <w:t xml:space="preserve">Телефон технической поддержки: </w:t>
      </w:r>
      <w:r>
        <w:rPr>
          <w:sz w:val="22"/>
          <w:szCs w:val="22"/>
        </w:rPr>
        <w:t xml:space="preserve">+7 920 368 71 39 </w:t>
      </w:r>
      <w:r w:rsidRPr="00114B96">
        <w:t xml:space="preserve"> (</w:t>
      </w:r>
      <w:r>
        <w:t>Михаил)</w:t>
      </w:r>
    </w:p>
    <w:sectPr w:rsidR="003A3126" w:rsidRPr="00114B96" w:rsidSect="00F7127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0E6" w:rsidRDefault="007250E6" w:rsidP="00D83E64">
      <w:pPr>
        <w:spacing w:after="0" w:line="240" w:lineRule="auto"/>
      </w:pPr>
      <w:r>
        <w:separator/>
      </w:r>
    </w:p>
  </w:endnote>
  <w:endnote w:type="continuationSeparator" w:id="1">
    <w:p w:rsidR="007250E6" w:rsidRDefault="007250E6" w:rsidP="00D83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0E6" w:rsidRDefault="007250E6" w:rsidP="00D83E64">
      <w:pPr>
        <w:spacing w:after="0" w:line="240" w:lineRule="auto"/>
      </w:pPr>
      <w:r>
        <w:separator/>
      </w:r>
    </w:p>
  </w:footnote>
  <w:footnote w:type="continuationSeparator" w:id="1">
    <w:p w:rsidR="007250E6" w:rsidRDefault="007250E6" w:rsidP="00D83E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7C6C03"/>
    <w:rsid w:val="00014B43"/>
    <w:rsid w:val="000D43CF"/>
    <w:rsid w:val="00113920"/>
    <w:rsid w:val="00114B96"/>
    <w:rsid w:val="00142277"/>
    <w:rsid w:val="00327093"/>
    <w:rsid w:val="00347728"/>
    <w:rsid w:val="003F134A"/>
    <w:rsid w:val="00412BFE"/>
    <w:rsid w:val="004152BF"/>
    <w:rsid w:val="004856FB"/>
    <w:rsid w:val="00495B64"/>
    <w:rsid w:val="005248C6"/>
    <w:rsid w:val="005F0D0D"/>
    <w:rsid w:val="006130B3"/>
    <w:rsid w:val="00620EF5"/>
    <w:rsid w:val="007250E6"/>
    <w:rsid w:val="007C6C03"/>
    <w:rsid w:val="008179A7"/>
    <w:rsid w:val="00823FA7"/>
    <w:rsid w:val="008501C3"/>
    <w:rsid w:val="00911D6E"/>
    <w:rsid w:val="00980265"/>
    <w:rsid w:val="009A7D95"/>
    <w:rsid w:val="00A04D1F"/>
    <w:rsid w:val="00A33CB7"/>
    <w:rsid w:val="00A809CA"/>
    <w:rsid w:val="00AB6321"/>
    <w:rsid w:val="00B5656B"/>
    <w:rsid w:val="00BA0557"/>
    <w:rsid w:val="00BB29BA"/>
    <w:rsid w:val="00BE2BA1"/>
    <w:rsid w:val="00C41854"/>
    <w:rsid w:val="00CC77AA"/>
    <w:rsid w:val="00D001DE"/>
    <w:rsid w:val="00D26DFD"/>
    <w:rsid w:val="00D83E64"/>
    <w:rsid w:val="00DF7AFC"/>
    <w:rsid w:val="00F71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BE2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E2BA1"/>
  </w:style>
  <w:style w:type="character" w:customStyle="1" w:styleId="apple-converted-space">
    <w:name w:val="apple-converted-space"/>
    <w:basedOn w:val="a0"/>
    <w:rsid w:val="00BE2BA1"/>
  </w:style>
  <w:style w:type="paragraph" w:styleId="a3">
    <w:name w:val="Balloon Text"/>
    <w:basedOn w:val="a"/>
    <w:link w:val="a4"/>
    <w:uiPriority w:val="99"/>
    <w:semiHidden/>
    <w:unhideWhenUsed/>
    <w:rsid w:val="00D8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E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3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3E64"/>
  </w:style>
  <w:style w:type="paragraph" w:styleId="a7">
    <w:name w:val="footer"/>
    <w:basedOn w:val="a"/>
    <w:link w:val="a8"/>
    <w:uiPriority w:val="99"/>
    <w:semiHidden/>
    <w:unhideWhenUsed/>
    <w:rsid w:val="00D83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3E64"/>
  </w:style>
  <w:style w:type="character" w:styleId="a9">
    <w:name w:val="Hyperlink"/>
    <w:rsid w:val="004152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6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D26AC-778A-48C7-B1C8-7961F262F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kudryakov</dc:creator>
  <cp:keywords/>
  <dc:description/>
  <cp:lastModifiedBy>ПК</cp:lastModifiedBy>
  <cp:revision>14</cp:revision>
  <dcterms:created xsi:type="dcterms:W3CDTF">2016-04-21T13:22:00Z</dcterms:created>
  <dcterms:modified xsi:type="dcterms:W3CDTF">2016-04-24T20:57:00Z</dcterms:modified>
</cp:coreProperties>
</file>